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84A" w:rsidRPr="00C3784A" w:rsidRDefault="00C3784A" w:rsidP="00C3784A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2369A5"/>
          <w:sz w:val="48"/>
          <w:szCs w:val="48"/>
          <w:lang w:eastAsia="uk-UA"/>
        </w:rPr>
      </w:pPr>
      <w:r w:rsidRPr="00C3784A">
        <w:rPr>
          <w:rFonts w:ascii="Arial" w:eastAsia="Times New Roman" w:hAnsi="Arial" w:cs="Arial"/>
          <w:b/>
          <w:bCs/>
          <w:color w:val="2369A5"/>
          <w:sz w:val="48"/>
          <w:szCs w:val="48"/>
          <w:lang w:eastAsia="uk-UA"/>
        </w:rPr>
        <w:t>ОРІЄНТОВНИЙ ПЕРЕЛІК ШКІЛЬНОГО ПРИЛАДДЯ ДЛЯ МАЙБУТНІХ ПЕРШОКЛАСНИКІВ</w:t>
      </w:r>
    </w:p>
    <w:p w:rsidR="00C3784A" w:rsidRPr="00C3784A" w:rsidRDefault="00C3784A" w:rsidP="00C378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C3784A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Шкільна форма (колір, комплект обирається за погодженням з навчальним закладом )</w:t>
      </w:r>
    </w:p>
    <w:p w:rsidR="00C3784A" w:rsidRPr="00C3784A" w:rsidRDefault="00C3784A" w:rsidP="00C378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C3784A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Шкільний ранець</w:t>
      </w:r>
      <w:r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 </w:t>
      </w:r>
      <w:bookmarkStart w:id="0" w:name="_GoBack"/>
      <w:bookmarkEnd w:id="0"/>
      <w:r w:rsidRPr="00C3784A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повинен мати лямки прошиті ущільнювачем, щоб вони не різали плечі й дитина не відчувала дискомфорту при носінні ранця. Спинка ранця обов'язково має бути жорсткою і бажано анатомічною.</w:t>
      </w:r>
    </w:p>
    <w:p w:rsidR="00C3784A" w:rsidRPr="00C3784A" w:rsidRDefault="00C3784A" w:rsidP="00C3784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3B6F"/>
          <w:sz w:val="38"/>
          <w:szCs w:val="38"/>
          <w:lang w:eastAsia="uk-UA"/>
        </w:rPr>
      </w:pPr>
      <w:r w:rsidRPr="00C3784A">
        <w:rPr>
          <w:rFonts w:ascii="Arial" w:eastAsia="Times New Roman" w:hAnsi="Arial" w:cs="Arial"/>
          <w:b/>
          <w:bCs/>
          <w:color w:val="333333"/>
          <w:sz w:val="38"/>
          <w:szCs w:val="38"/>
          <w:bdr w:val="none" w:sz="0" w:space="0" w:color="auto" w:frame="1"/>
          <w:lang w:eastAsia="uk-UA"/>
        </w:rPr>
        <w:t>Шкільне приладдя (незалежно від виробника) :</w:t>
      </w:r>
    </w:p>
    <w:p w:rsidR="00C3784A" w:rsidRPr="00C3784A" w:rsidRDefault="00C3784A" w:rsidP="00C3784A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Пенал – 1 шт.</w:t>
      </w:r>
    </w:p>
    <w:p w:rsidR="00C3784A" w:rsidRPr="00C3784A" w:rsidRDefault="00C3784A" w:rsidP="00C3784A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кулькова ручка синього кольору – 2 шт.</w:t>
      </w:r>
    </w:p>
    <w:p w:rsidR="00C3784A" w:rsidRPr="00C3784A" w:rsidRDefault="00C3784A" w:rsidP="00C3784A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простий олівець – 2 шт. (м’які)</w:t>
      </w:r>
    </w:p>
    <w:p w:rsidR="00C3784A" w:rsidRPr="00C3784A" w:rsidRDefault="00C3784A" w:rsidP="00C3784A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набір кольорових олівців (12 штук у наборі) – 1 набір</w:t>
      </w:r>
    </w:p>
    <w:p w:rsidR="00C3784A" w:rsidRPr="00C3784A" w:rsidRDefault="00C3784A" w:rsidP="00C3784A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точила (закрита) – 1шт.</w:t>
      </w:r>
    </w:p>
    <w:p w:rsidR="00C3784A" w:rsidRPr="00C3784A" w:rsidRDefault="00C3784A" w:rsidP="00C3784A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лінійка - 15 см – (</w:t>
      </w:r>
      <w:proofErr w:type="spellStart"/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дерев’на</w:t>
      </w:r>
      <w:proofErr w:type="spellEnd"/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 xml:space="preserve"> або пластикова) – 1 шт.</w:t>
      </w:r>
    </w:p>
    <w:p w:rsidR="00C3784A" w:rsidRPr="00C3784A" w:rsidRDefault="00C3784A" w:rsidP="00C3784A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гумка (м’яка) – 1 шт.</w:t>
      </w:r>
    </w:p>
    <w:p w:rsidR="00C3784A" w:rsidRPr="00C3784A" w:rsidRDefault="00C3784A" w:rsidP="00C3784A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учнівські зошити в клітинку та в косу лінію– по 5 шт.</w:t>
      </w:r>
    </w:p>
    <w:p w:rsidR="00C3784A" w:rsidRPr="00C3784A" w:rsidRDefault="00C3784A" w:rsidP="00C3784A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 xml:space="preserve">обкладинки для зошитів та підручників (прозорі) – 1 </w:t>
      </w:r>
      <w:proofErr w:type="spellStart"/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компл</w:t>
      </w:r>
      <w:proofErr w:type="spellEnd"/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 xml:space="preserve">. для 1 </w:t>
      </w:r>
      <w:proofErr w:type="spellStart"/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кл</w:t>
      </w:r>
      <w:proofErr w:type="spellEnd"/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.</w:t>
      </w:r>
    </w:p>
    <w:p w:rsidR="00C3784A" w:rsidRPr="00C3784A" w:rsidRDefault="00C3784A" w:rsidP="00C3784A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папка для зошитів (з цупкого картону) – 1шт.</w:t>
      </w:r>
    </w:p>
    <w:p w:rsidR="00C3784A" w:rsidRPr="00C3784A" w:rsidRDefault="00C3784A" w:rsidP="00C3784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3B6F"/>
          <w:sz w:val="38"/>
          <w:szCs w:val="38"/>
          <w:lang w:eastAsia="uk-UA"/>
        </w:rPr>
      </w:pPr>
      <w:r w:rsidRPr="00C3784A">
        <w:rPr>
          <w:rFonts w:ascii="Arial" w:eastAsia="Times New Roman" w:hAnsi="Arial" w:cs="Arial"/>
          <w:b/>
          <w:bCs/>
          <w:color w:val="333333"/>
          <w:sz w:val="38"/>
          <w:szCs w:val="38"/>
          <w:bdr w:val="none" w:sz="0" w:space="0" w:color="auto" w:frame="1"/>
          <w:lang w:eastAsia="uk-UA"/>
        </w:rPr>
        <w:t>Приладдя для уроків трудового навчання (незалежно від виробника):</w:t>
      </w:r>
    </w:p>
    <w:p w:rsidR="00C3784A" w:rsidRPr="00C3784A" w:rsidRDefault="00C3784A" w:rsidP="00C3784A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lang w:eastAsia="uk-UA"/>
        </w:rPr>
      </w:pPr>
      <w:r w:rsidRPr="00C3784A">
        <w:rPr>
          <w:rFonts w:ascii="Arial" w:eastAsia="Times New Roman" w:hAnsi="Arial" w:cs="Arial"/>
          <w:color w:val="000000"/>
          <w:lang w:eastAsia="uk-UA"/>
        </w:rPr>
        <w:t>Папка – 1шт.</w:t>
      </w:r>
    </w:p>
    <w:p w:rsidR="00C3784A" w:rsidRPr="00C3784A" w:rsidRDefault="00C3784A" w:rsidP="00C3784A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lang w:eastAsia="uk-UA"/>
        </w:rPr>
      </w:pPr>
      <w:r w:rsidRPr="00C3784A">
        <w:rPr>
          <w:rFonts w:ascii="Arial" w:eastAsia="Times New Roman" w:hAnsi="Arial" w:cs="Arial"/>
          <w:color w:val="000000"/>
          <w:lang w:eastAsia="uk-UA"/>
        </w:rPr>
        <w:t xml:space="preserve">Набір кольорового </w:t>
      </w:r>
      <w:proofErr w:type="spellStart"/>
      <w:r w:rsidRPr="00C3784A">
        <w:rPr>
          <w:rFonts w:ascii="Arial" w:eastAsia="Times New Roman" w:hAnsi="Arial" w:cs="Arial"/>
          <w:color w:val="000000"/>
          <w:lang w:eastAsia="uk-UA"/>
        </w:rPr>
        <w:t>папіру</w:t>
      </w:r>
      <w:proofErr w:type="spellEnd"/>
      <w:r w:rsidRPr="00C3784A">
        <w:rPr>
          <w:rFonts w:ascii="Arial" w:eastAsia="Times New Roman" w:hAnsi="Arial" w:cs="Arial"/>
          <w:color w:val="000000"/>
          <w:lang w:eastAsia="uk-UA"/>
        </w:rPr>
        <w:t xml:space="preserve"> (розмір А-4) – 2шт.</w:t>
      </w:r>
    </w:p>
    <w:p w:rsidR="00C3784A" w:rsidRPr="00C3784A" w:rsidRDefault="00C3784A" w:rsidP="00C3784A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lang w:eastAsia="uk-UA"/>
        </w:rPr>
      </w:pPr>
      <w:r w:rsidRPr="00C3784A">
        <w:rPr>
          <w:rFonts w:ascii="Arial" w:eastAsia="Times New Roman" w:hAnsi="Arial" w:cs="Arial"/>
          <w:color w:val="000000"/>
          <w:lang w:eastAsia="uk-UA"/>
        </w:rPr>
        <w:t>Набір білого та кольорового картону ( розмір А – 4) -2 шт.</w:t>
      </w:r>
    </w:p>
    <w:p w:rsidR="00C3784A" w:rsidRPr="00C3784A" w:rsidRDefault="00C3784A" w:rsidP="00C3784A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lang w:eastAsia="uk-UA"/>
        </w:rPr>
      </w:pPr>
      <w:r w:rsidRPr="00C3784A">
        <w:rPr>
          <w:rFonts w:ascii="Arial" w:eastAsia="Times New Roman" w:hAnsi="Arial" w:cs="Arial"/>
          <w:color w:val="000000"/>
          <w:lang w:eastAsia="uk-UA"/>
        </w:rPr>
        <w:t>ножиці з заокругленими кінцями – 1шт.</w:t>
      </w:r>
    </w:p>
    <w:p w:rsidR="00C3784A" w:rsidRPr="00C3784A" w:rsidRDefault="00C3784A" w:rsidP="00C3784A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lang w:eastAsia="uk-UA"/>
        </w:rPr>
      </w:pPr>
      <w:r w:rsidRPr="00C3784A">
        <w:rPr>
          <w:rFonts w:ascii="Arial" w:eastAsia="Times New Roman" w:hAnsi="Arial" w:cs="Arial"/>
          <w:color w:val="000000"/>
          <w:lang w:eastAsia="uk-UA"/>
        </w:rPr>
        <w:t>клей-олівець – 1шт.</w:t>
      </w:r>
    </w:p>
    <w:p w:rsidR="00C3784A" w:rsidRPr="00C3784A" w:rsidRDefault="00C3784A" w:rsidP="00C3784A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lang w:eastAsia="uk-UA"/>
        </w:rPr>
      </w:pPr>
      <w:r w:rsidRPr="00C3784A">
        <w:rPr>
          <w:rFonts w:ascii="Arial" w:eastAsia="Times New Roman" w:hAnsi="Arial" w:cs="Arial"/>
          <w:color w:val="000000"/>
          <w:lang w:eastAsia="uk-UA"/>
        </w:rPr>
        <w:t>лінійка 30см (</w:t>
      </w:r>
      <w:proofErr w:type="spellStart"/>
      <w:r w:rsidRPr="00C3784A">
        <w:rPr>
          <w:rFonts w:ascii="Arial" w:eastAsia="Times New Roman" w:hAnsi="Arial" w:cs="Arial"/>
          <w:color w:val="000000"/>
          <w:lang w:eastAsia="uk-UA"/>
        </w:rPr>
        <w:t>дерев’на</w:t>
      </w:r>
      <w:proofErr w:type="spellEnd"/>
      <w:r w:rsidRPr="00C3784A">
        <w:rPr>
          <w:rFonts w:ascii="Arial" w:eastAsia="Times New Roman" w:hAnsi="Arial" w:cs="Arial"/>
          <w:color w:val="000000"/>
          <w:lang w:eastAsia="uk-UA"/>
        </w:rPr>
        <w:t xml:space="preserve"> або пластикова) – 1шт.</w:t>
      </w:r>
    </w:p>
    <w:p w:rsidR="00C3784A" w:rsidRPr="00C3784A" w:rsidRDefault="00C3784A" w:rsidP="00C3784A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lang w:eastAsia="uk-UA"/>
        </w:rPr>
      </w:pPr>
      <w:r w:rsidRPr="00C3784A">
        <w:rPr>
          <w:rFonts w:ascii="Arial" w:eastAsia="Times New Roman" w:hAnsi="Arial" w:cs="Arial"/>
          <w:color w:val="000000"/>
          <w:lang w:eastAsia="uk-UA"/>
        </w:rPr>
        <w:t>пластилін, дошка для роботи, стеки, конструктор («Будівельний» або «Школярик») - 1 шт.</w:t>
      </w:r>
    </w:p>
    <w:p w:rsidR="00C3784A" w:rsidRPr="00C3784A" w:rsidRDefault="00C3784A" w:rsidP="00C3784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3B6F"/>
          <w:sz w:val="38"/>
          <w:szCs w:val="38"/>
          <w:lang w:eastAsia="uk-UA"/>
        </w:rPr>
      </w:pPr>
      <w:r w:rsidRPr="00C3784A">
        <w:rPr>
          <w:rFonts w:ascii="Arial" w:eastAsia="Times New Roman" w:hAnsi="Arial" w:cs="Arial"/>
          <w:b/>
          <w:bCs/>
          <w:color w:val="333333"/>
          <w:sz w:val="38"/>
          <w:szCs w:val="38"/>
          <w:bdr w:val="none" w:sz="0" w:space="0" w:color="auto" w:frame="1"/>
          <w:lang w:eastAsia="uk-UA"/>
        </w:rPr>
        <w:t>Приладдя для уроків образотворчого мистецтва:</w:t>
      </w:r>
    </w:p>
    <w:p w:rsidR="00C3784A" w:rsidRPr="00C3784A" w:rsidRDefault="00C3784A" w:rsidP="00C3784A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альбом (24 аркушів) – (розмір А – 4)</w:t>
      </w:r>
    </w:p>
    <w:p w:rsidR="00C3784A" w:rsidRPr="00C3784A" w:rsidRDefault="00C3784A" w:rsidP="00C3784A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 xml:space="preserve">набір пензлів для малювання (м’які, «Поні») – 1 </w:t>
      </w:r>
      <w:proofErr w:type="spellStart"/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компл</w:t>
      </w:r>
      <w:proofErr w:type="spellEnd"/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.</w:t>
      </w:r>
    </w:p>
    <w:p w:rsidR="00C3784A" w:rsidRPr="00C3784A" w:rsidRDefault="00C3784A" w:rsidP="00C3784A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фарби акварель, гуаш (6-10 кольорів) – 1 набір</w:t>
      </w:r>
    </w:p>
    <w:p w:rsidR="00C3784A" w:rsidRPr="00C3784A" w:rsidRDefault="00C3784A" w:rsidP="00C3784A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палітра – 1 шт.</w:t>
      </w:r>
    </w:p>
    <w:p w:rsidR="00C3784A" w:rsidRPr="00C3784A" w:rsidRDefault="00C3784A" w:rsidP="00C3784A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000000"/>
          <w:sz w:val="18"/>
          <w:szCs w:val="18"/>
          <w:lang w:eastAsia="uk-UA"/>
        </w:rPr>
      </w:pPr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стаканчик-</w:t>
      </w:r>
      <w:proofErr w:type="spellStart"/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>нерозливайка</w:t>
      </w:r>
      <w:proofErr w:type="spellEnd"/>
      <w:r w:rsidRPr="00C3784A">
        <w:rPr>
          <w:rFonts w:ascii="Arial" w:eastAsia="Times New Roman" w:hAnsi="Arial" w:cs="Arial"/>
          <w:color w:val="000000"/>
          <w:sz w:val="18"/>
          <w:szCs w:val="18"/>
          <w:lang w:eastAsia="uk-UA"/>
        </w:rPr>
        <w:t xml:space="preserve"> для води – 1 шт.</w:t>
      </w:r>
    </w:p>
    <w:p w:rsidR="00C3784A" w:rsidRPr="00C3784A" w:rsidRDefault="00C3784A" w:rsidP="00C3784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3B6F"/>
          <w:sz w:val="38"/>
          <w:szCs w:val="38"/>
          <w:lang w:eastAsia="uk-UA"/>
        </w:rPr>
      </w:pPr>
      <w:r w:rsidRPr="00C3784A">
        <w:rPr>
          <w:rFonts w:ascii="Arial" w:eastAsia="Times New Roman" w:hAnsi="Arial" w:cs="Arial"/>
          <w:b/>
          <w:bCs/>
          <w:color w:val="333333"/>
          <w:sz w:val="38"/>
          <w:szCs w:val="38"/>
          <w:bdr w:val="none" w:sz="0" w:space="0" w:color="auto" w:frame="1"/>
          <w:lang w:eastAsia="uk-UA"/>
        </w:rPr>
        <w:t>Для уроків фізичної культури:</w:t>
      </w:r>
    </w:p>
    <w:p w:rsidR="00C3784A" w:rsidRPr="00C3784A" w:rsidRDefault="00C3784A" w:rsidP="00C3784A">
      <w:pPr>
        <w:numPr>
          <w:ilvl w:val="0"/>
          <w:numId w:val="4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611F53"/>
          <w:sz w:val="29"/>
          <w:szCs w:val="29"/>
          <w:lang w:eastAsia="uk-UA"/>
        </w:rPr>
      </w:pPr>
      <w:r w:rsidRPr="00C3784A">
        <w:rPr>
          <w:rFonts w:ascii="Arial" w:eastAsia="Times New Roman" w:hAnsi="Arial" w:cs="Arial"/>
          <w:color w:val="611F53"/>
          <w:sz w:val="29"/>
          <w:szCs w:val="29"/>
          <w:lang w:eastAsia="uk-UA"/>
        </w:rPr>
        <w:t>спортивна форма (залежно від сезону) – 1 шт.</w:t>
      </w:r>
    </w:p>
    <w:p w:rsidR="00C3784A" w:rsidRPr="00C3784A" w:rsidRDefault="00C3784A" w:rsidP="00C3784A">
      <w:pPr>
        <w:numPr>
          <w:ilvl w:val="0"/>
          <w:numId w:val="4"/>
        </w:numPr>
        <w:shd w:val="clear" w:color="auto" w:fill="FFFFFF"/>
        <w:spacing w:after="0" w:line="240" w:lineRule="auto"/>
        <w:ind w:left="240"/>
        <w:rPr>
          <w:rFonts w:ascii="Arial" w:eastAsia="Times New Roman" w:hAnsi="Arial" w:cs="Arial"/>
          <w:color w:val="611F53"/>
          <w:sz w:val="29"/>
          <w:szCs w:val="29"/>
          <w:lang w:eastAsia="uk-UA"/>
        </w:rPr>
      </w:pPr>
      <w:r w:rsidRPr="00C3784A">
        <w:rPr>
          <w:rFonts w:ascii="Arial" w:eastAsia="Times New Roman" w:hAnsi="Arial" w:cs="Arial"/>
          <w:color w:val="611F53"/>
          <w:sz w:val="29"/>
          <w:szCs w:val="29"/>
          <w:lang w:eastAsia="uk-UA"/>
        </w:rPr>
        <w:t>спортивне взуття ( кеди і кросівки, бажано на застібках-липучках) – 1 шт.</w:t>
      </w:r>
    </w:p>
    <w:p w:rsidR="00C3784A" w:rsidRPr="00C3784A" w:rsidRDefault="00C3784A" w:rsidP="00C3784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03B6F"/>
          <w:kern w:val="36"/>
          <w:sz w:val="53"/>
          <w:szCs w:val="53"/>
          <w:lang w:eastAsia="uk-UA"/>
        </w:rPr>
      </w:pPr>
      <w:r w:rsidRPr="00C3784A">
        <w:rPr>
          <w:rFonts w:ascii="Arial" w:eastAsia="Times New Roman" w:hAnsi="Arial" w:cs="Arial"/>
          <w:b/>
          <w:bCs/>
          <w:color w:val="003B6F"/>
          <w:kern w:val="36"/>
          <w:sz w:val="53"/>
          <w:szCs w:val="53"/>
          <w:lang w:eastAsia="uk-UA"/>
        </w:rPr>
        <w:t>УВАГА! Даний перелік шкільного приладдя є орієнтовним і обов’язково погоджується з вчителем початкових класів.</w:t>
      </w:r>
    </w:p>
    <w:p w:rsidR="00231F64" w:rsidRDefault="00231F64"/>
    <w:sectPr w:rsidR="00231F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440D4"/>
    <w:multiLevelType w:val="multilevel"/>
    <w:tmpl w:val="AFEEC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5C4BA6"/>
    <w:multiLevelType w:val="multilevel"/>
    <w:tmpl w:val="A5DC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5520B6"/>
    <w:multiLevelType w:val="multilevel"/>
    <w:tmpl w:val="1A4E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C74E72"/>
    <w:multiLevelType w:val="multilevel"/>
    <w:tmpl w:val="5602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84A"/>
    <w:rsid w:val="00231F64"/>
    <w:rsid w:val="00C3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0D519-A181-45AB-BDFB-B0E11020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2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1066</Words>
  <Characters>609</Characters>
  <Application>Microsoft Office Word</Application>
  <DocSecurity>0</DocSecurity>
  <Lines>5</Lines>
  <Paragraphs>3</Paragraphs>
  <ScaleCrop>false</ScaleCrop>
  <Company>SPecialiST RePack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Адміністратор</cp:lastModifiedBy>
  <cp:revision>2</cp:revision>
  <dcterms:created xsi:type="dcterms:W3CDTF">2024-02-16T07:33:00Z</dcterms:created>
  <dcterms:modified xsi:type="dcterms:W3CDTF">2024-02-16T07:41:00Z</dcterms:modified>
</cp:coreProperties>
</file>